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A88" w:rsidRPr="00FF729F" w:rsidRDefault="00565A88" w:rsidP="00565A8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F729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Приложение № </w:t>
      </w:r>
      <w:r w:rsidR="00CC0C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18</w:t>
      </w:r>
      <w:r w:rsidRPr="00FF729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к приказу</w:t>
      </w:r>
    </w:p>
    <w:p w:rsidR="00565A88" w:rsidRDefault="00AC3740" w:rsidP="00565A8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№ 69 ОД от 14.09.2018 г.</w:t>
      </w:r>
    </w:p>
    <w:p w:rsidR="00565A88" w:rsidRPr="00565A88" w:rsidRDefault="00565A88" w:rsidP="00565A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92854" w:rsidRPr="00892854" w:rsidRDefault="00892854" w:rsidP="00184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Правила оценки вреда, который может быть причинен субъектам</w:t>
      </w:r>
    </w:p>
    <w:p w:rsidR="00892854" w:rsidRPr="00892854" w:rsidRDefault="00892854" w:rsidP="00184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персональных данных в случае нарушения требований по обработке и</w:t>
      </w:r>
    </w:p>
    <w:p w:rsidR="00892854" w:rsidRPr="00892854" w:rsidRDefault="00892854" w:rsidP="00184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обеспечению безопасности персональных данных</w:t>
      </w:r>
    </w:p>
    <w:p w:rsidR="00892854" w:rsidRPr="00892854" w:rsidRDefault="00892854" w:rsidP="00892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92854" w:rsidRPr="00892854" w:rsidRDefault="00892854" w:rsidP="00BC1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1. Общие положения</w:t>
      </w:r>
    </w:p>
    <w:p w:rsidR="00184BE8" w:rsidRPr="003405B2" w:rsidRDefault="00892854" w:rsidP="007D6225">
      <w:pPr>
        <w:jc w:val="both"/>
        <w:rPr>
          <w:rFonts w:ascii="Times New Roman" w:hAnsi="Times New Roman" w:cs="Times New Roman"/>
          <w:sz w:val="24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1.1. Настоящие Правила оценки вреда, который может быть причинен субъектам персональных данных в случае нарушения требований по обработке  и обеспечению безопасности персональных данных (далее -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Правила) определяют порядок оценки вреда, который может быть причинен субъектам персональных данных в случае нарушения Федерального закона от 27 июля 2006 года N 152-ФЗ «О персональных данных» (далее - Закон), и отражают соотношение указанного возможного вреда и принимаемых</w:t>
      </w:r>
      <w:r w:rsidR="00184BE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7447D1">
        <w:rPr>
          <w:rFonts w:ascii="Times New Roman" w:hAnsi="Times New Roman" w:cs="Times New Roman"/>
          <w:sz w:val="24"/>
        </w:rPr>
        <w:t>Муниципальным бюджетным дошкольным образовательным учреждением</w:t>
      </w:r>
      <w:r w:rsidR="007447D1" w:rsidRPr="0030484A">
        <w:rPr>
          <w:rFonts w:ascii="Times New Roman" w:hAnsi="Times New Roman" w:cs="Times New Roman"/>
          <w:sz w:val="24"/>
        </w:rPr>
        <w:t xml:space="preserve"> </w:t>
      </w:r>
      <w:r w:rsidR="007447D1">
        <w:rPr>
          <w:rFonts w:ascii="Times New Roman" w:hAnsi="Times New Roman" w:cs="Times New Roman"/>
          <w:sz w:val="24"/>
        </w:rPr>
        <w:t>«</w:t>
      </w:r>
      <w:proofErr w:type="spellStart"/>
      <w:r w:rsidR="007447D1">
        <w:rPr>
          <w:rFonts w:ascii="Times New Roman" w:hAnsi="Times New Roman" w:cs="Times New Roman"/>
          <w:sz w:val="24"/>
        </w:rPr>
        <w:t>Новочурашевский</w:t>
      </w:r>
      <w:proofErr w:type="spellEnd"/>
      <w:r w:rsidR="007447D1">
        <w:rPr>
          <w:rFonts w:ascii="Times New Roman" w:hAnsi="Times New Roman" w:cs="Times New Roman"/>
          <w:sz w:val="24"/>
        </w:rPr>
        <w:t xml:space="preserve"> детский сад «Колосок» </w:t>
      </w:r>
      <w:proofErr w:type="spellStart"/>
      <w:r w:rsidR="007447D1">
        <w:rPr>
          <w:rFonts w:ascii="Times New Roman" w:hAnsi="Times New Roman" w:cs="Times New Roman"/>
          <w:sz w:val="24"/>
        </w:rPr>
        <w:t>Ибресинского</w:t>
      </w:r>
      <w:proofErr w:type="spellEnd"/>
      <w:r w:rsidR="007447D1">
        <w:rPr>
          <w:rFonts w:ascii="Times New Roman" w:hAnsi="Times New Roman" w:cs="Times New Roman"/>
          <w:sz w:val="24"/>
        </w:rPr>
        <w:t xml:space="preserve"> района </w:t>
      </w:r>
      <w:r w:rsidR="007447D1" w:rsidRPr="0030484A">
        <w:rPr>
          <w:rFonts w:ascii="Times New Roman" w:hAnsi="Times New Roman" w:cs="Times New Roman"/>
          <w:sz w:val="24"/>
        </w:rPr>
        <w:t>Чувашской Республики</w:t>
      </w:r>
      <w:r w:rsidR="007447D1"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(далее – Оператор) мер, направленных на обеспечение выполнения обязанностей, предусмотренных Законом.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1.2. Настоящие Правила разработаны в соответствии с действующим законодательством Российской Федерации в области обработки и защиты персональных данных</w:t>
      </w:r>
      <w:r w:rsidR="00184BE8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2. Основные понятия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2.1. В настоящих Правилах используются основные понятия: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2.1.1. Информация - сведения (сообщения, данные) независимо от формы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их представления;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2.1.2. Безопасность информации - состояние защищенности информации, при котором обеспечены ее конфиденциальность, доступность и целостность;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2.1.3. 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2.1.4. Целостность информации - состояние информации, при котором отсутствует любое ее изменение либо изменение осуществляется только преднамеренно субъектами, имеющими право на такое изменение;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2.1.5. Доступность информации - состояние информации (ресурсов информационной системы), при котором субъекты, имеющие права доступа, могут реализовать их беспрепятственно;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2.1.6. Убытки - расходы, которые лицо, чье право нарушено, понесло или</w:t>
      </w:r>
      <w:r w:rsidR="00184BE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должно будет понести для восстановления нарушенного права, утраты или повреждения его имущества (реальный ущерб), а также неполученных доходов, которые это лицо получило бы при обычных условиях гражданского оборота, если бы его право не было нарушено;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2.1.7. Моральный вред - физические или нравственные страдания, причиняемые действиями, нарушающими личные неимущественные права</w:t>
      </w:r>
      <w:r w:rsidR="00184BE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гражданина либо посягающими на принадлежащие гражданину другие нематериальные блага, а также в других случаях, предусмотренных законом;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2.1.8. Оценка возможного вреда - определение уровня вреда на основании учета причиненных убытков и морального вреда, нарушения конфиденциальности, целостности и доступности персональных данных.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 Методика оценки возможного вреда субъектам персональных данных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3.1. Вред субъекту персональных данных возникает в результате неправомерного или случайного доступа к персональным данным, уничтожения, изменения, блокирования,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3.2. Перечисленные неправомерные действия определяются как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следующие нарушения безопасности информации: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3.2.1. Неправомерное предоставление, распространение и копирование персональных данных являются нарушением конфиденциальности персональных данных;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3.2.2. Неправомерное уничтожение и блокирование персональных данных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является нарушением доступности персональных данных;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3.2.3. Неправомерное изменение персональных данных является нарушением целостности персональных данных;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3.2.4. Нарушение права субъекта требовать от оператора уточнения его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персональных данных, их блокирования или уничтожение является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нарушением целостности информации;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3.2.5. Нарушение права субъекта на получение информации, касающейся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обработки его персональных данных, является нарушением доступности персональных данных;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3.2.6. Обработка персональных данных, выходящая за рамки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установленных и законных целей обработки, в объеме больше необходимого для достижения установленных и законных целей и дольше установленных сроков является нарушением конфиденциальности персональных данных;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3.2.7. Неправомерное получение персональных данных от лица, не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являющегося субъектом персональных данных, является нарушением конфиденциальности персональных данных;</w:t>
      </w:r>
    </w:p>
    <w:p w:rsidR="00892854" w:rsidRPr="00892854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3.2.8. Принятие решения, порождающего юридические последствия в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отношении субъекта персональных данных или иным образом затрагивающие его права и законные интересы, на основании исключительно автоматизированной обработки его персональных данных без согласия на то в письменной форме субъекта персональных данных или непредусмотренное федеральными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законами, является нарушением конфиденциальности </w:t>
      </w:r>
    </w:p>
    <w:p w:rsidR="00184BE8" w:rsidRDefault="00892854" w:rsidP="00892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персональных данных.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3.3. Субъекту персональных данных может быть причинен вред в форме: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3.3.1. Убытков -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расходов, которые лицо, чье право нарушено, понесло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или должно будет понести для восстановления нарушенного права, утраты или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повреждения его имущества (реальный ущерб), а также неполученных доходов, которые это лицо получило бы при обычных условиях гражданского оборота, если бы его право не было нарушено;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3.3.2. Морального вреда -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физических или нравственных страданий, причиняемых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случаях, предусмотренных законом.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3.4. В оценке возможного вреда </w:t>
      </w:r>
      <w:r w:rsidR="00184BE8">
        <w:rPr>
          <w:rFonts w:ascii="Times New Roman" w:eastAsia="Times New Roman" w:hAnsi="Times New Roman" w:cs="Times New Roman"/>
          <w:sz w:val="24"/>
          <w:szCs w:val="28"/>
          <w:lang w:eastAsia="ru-RU"/>
        </w:rPr>
        <w:t>Оператор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исходит из следующего способа учета последствий допущенного нарушения принципов обработки персональных данных: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3.4.1. Низкий уровень возможного вреда -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последствия нарушения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принципов обработки персональных данных включают только нарушение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целостности персональных данных, либо только нарушение доступности персональных данных;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3.4.2. Средний уровень возможного вреда -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последствия нарушения принципов обработки персональных данных включают только нарушение целостности персональных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данных, повлекшее убытки и моральный вред, либо только нарушение доступности персональных данных, повлекшее убытки и моральный вред, либо только нарушение конфиденциальности персональных данных;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3.4.3. Высокий уровень возможного вреда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во всех остальных случаях.</w:t>
      </w:r>
    </w:p>
    <w:p w:rsidR="00184BE8" w:rsidRDefault="00892854" w:rsidP="00184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4. Порядок проведения оценки возможного вреда, а также соотнесения возможного вреда и реализуемых Оператором мер</w:t>
      </w:r>
    </w:p>
    <w:p w:rsidR="00BC1B4D" w:rsidRDefault="00892854" w:rsidP="00BC1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4.1. Оценка возможного вреда субъектам персональных данных осуществляется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BC1B4D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за организацию обработки персональных данных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в соответствии с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методикой, описанной в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разделе 3 настоящих Правил, и на основании экспертных значений, приведенных в Приложении 1.</w:t>
      </w:r>
    </w:p>
    <w:p w:rsidR="00DE41EC" w:rsidRPr="00B86447" w:rsidRDefault="00892854" w:rsidP="007D6225">
      <w:pPr>
        <w:jc w:val="both"/>
        <w:rPr>
          <w:rFonts w:ascii="Times New Roman" w:hAnsi="Times New Roman" w:cs="Times New Roman"/>
          <w:sz w:val="24"/>
        </w:rPr>
      </w:pP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4.2. Состав реализуемых Оператором мер, направленных на обеспечение выполнения обязанностей, предусмотренных Законом, определяется лицом, ответственным в </w:t>
      </w:r>
      <w:r w:rsidR="007447D1">
        <w:rPr>
          <w:rFonts w:ascii="Times New Roman" w:hAnsi="Times New Roman" w:cs="Times New Roman"/>
          <w:sz w:val="24"/>
        </w:rPr>
        <w:t>Муниципальном бюджетном дошкольном образовательном учреждении</w:t>
      </w:r>
      <w:r w:rsidR="007447D1" w:rsidRPr="0030484A">
        <w:rPr>
          <w:rFonts w:ascii="Times New Roman" w:hAnsi="Times New Roman" w:cs="Times New Roman"/>
          <w:sz w:val="24"/>
        </w:rPr>
        <w:t xml:space="preserve"> </w:t>
      </w:r>
      <w:r w:rsidR="007447D1">
        <w:rPr>
          <w:rFonts w:ascii="Times New Roman" w:hAnsi="Times New Roman" w:cs="Times New Roman"/>
          <w:sz w:val="24"/>
        </w:rPr>
        <w:t>«</w:t>
      </w:r>
      <w:proofErr w:type="spellStart"/>
      <w:r w:rsidR="007447D1">
        <w:rPr>
          <w:rFonts w:ascii="Times New Roman" w:hAnsi="Times New Roman" w:cs="Times New Roman"/>
          <w:sz w:val="24"/>
        </w:rPr>
        <w:t>Новочурашевский</w:t>
      </w:r>
      <w:proofErr w:type="spellEnd"/>
      <w:r w:rsidR="007447D1">
        <w:rPr>
          <w:rFonts w:ascii="Times New Roman" w:hAnsi="Times New Roman" w:cs="Times New Roman"/>
          <w:sz w:val="24"/>
        </w:rPr>
        <w:t xml:space="preserve"> детский сад «Колосок» </w:t>
      </w:r>
      <w:proofErr w:type="spellStart"/>
      <w:r w:rsidR="007447D1">
        <w:rPr>
          <w:rFonts w:ascii="Times New Roman" w:hAnsi="Times New Roman" w:cs="Times New Roman"/>
          <w:sz w:val="24"/>
        </w:rPr>
        <w:t>Ибресинского</w:t>
      </w:r>
      <w:proofErr w:type="spellEnd"/>
      <w:r w:rsidR="007447D1">
        <w:rPr>
          <w:rFonts w:ascii="Times New Roman" w:hAnsi="Times New Roman" w:cs="Times New Roman"/>
          <w:sz w:val="24"/>
        </w:rPr>
        <w:t xml:space="preserve"> района </w:t>
      </w:r>
      <w:r w:rsidR="007447D1" w:rsidRPr="0030484A">
        <w:rPr>
          <w:rFonts w:ascii="Times New Roman" w:hAnsi="Times New Roman" w:cs="Times New Roman"/>
          <w:sz w:val="24"/>
        </w:rPr>
        <w:t>Чувашской Республики</w:t>
      </w:r>
      <w:r w:rsidR="007447D1"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92854">
        <w:rPr>
          <w:rFonts w:ascii="Times New Roman" w:eastAsia="Times New Roman" w:hAnsi="Times New Roman" w:cs="Times New Roman"/>
          <w:sz w:val="24"/>
          <w:szCs w:val="28"/>
          <w:lang w:eastAsia="ru-RU"/>
        </w:rPr>
        <w:t>за организацию обработки персональных данных, исходя из правомерности и разумной достаточности указанных мер</w:t>
      </w:r>
      <w:r w:rsidR="00BC1B4D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565A88" w:rsidRDefault="00565A88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</w:p>
    <w:p w:rsidR="00CF3C82" w:rsidRPr="00CF3C82" w:rsidRDefault="00BC1B4D" w:rsidP="00CF3C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5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35"/>
          <w:lang w:eastAsia="ru-RU"/>
        </w:rPr>
        <w:lastRenderedPageBreak/>
        <w:t>П</w:t>
      </w:r>
      <w:r w:rsidR="00CF3C82" w:rsidRPr="00CF3C82">
        <w:rPr>
          <w:rFonts w:ascii="Times New Roman" w:eastAsia="Times New Roman" w:hAnsi="Times New Roman" w:cs="Times New Roman"/>
          <w:sz w:val="24"/>
          <w:szCs w:val="35"/>
          <w:lang w:eastAsia="ru-RU"/>
        </w:rPr>
        <w:t>риложение 1</w:t>
      </w:r>
    </w:p>
    <w:p w:rsidR="00CF3C82" w:rsidRPr="00CF3C82" w:rsidRDefault="00CF3C82" w:rsidP="00CF3C82">
      <w:pPr>
        <w:spacing w:after="0" w:line="240" w:lineRule="auto"/>
        <w:jc w:val="right"/>
        <w:rPr>
          <w:rFonts w:ascii="Arial" w:eastAsia="Times New Roman" w:hAnsi="Arial" w:cs="Arial"/>
          <w:sz w:val="35"/>
          <w:szCs w:val="35"/>
          <w:lang w:eastAsia="ru-RU"/>
        </w:rPr>
      </w:pPr>
      <w:r w:rsidRPr="00CF3C82">
        <w:rPr>
          <w:rFonts w:ascii="Times New Roman" w:eastAsia="Times New Roman" w:hAnsi="Times New Roman" w:cs="Times New Roman"/>
          <w:sz w:val="24"/>
          <w:szCs w:val="35"/>
          <w:lang w:eastAsia="ru-RU"/>
        </w:rPr>
        <w:t xml:space="preserve">к правилам </w:t>
      </w:r>
    </w:p>
    <w:p w:rsidR="00CF3C82" w:rsidRPr="00CF3C82" w:rsidRDefault="00CF3C82" w:rsidP="00CF3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5"/>
          <w:lang w:eastAsia="ru-RU"/>
        </w:rPr>
      </w:pPr>
      <w:r w:rsidRPr="00CF3C82">
        <w:rPr>
          <w:rFonts w:ascii="Times New Roman" w:eastAsia="Times New Roman" w:hAnsi="Times New Roman" w:cs="Times New Roman"/>
          <w:b/>
          <w:sz w:val="24"/>
          <w:szCs w:val="35"/>
          <w:lang w:eastAsia="ru-RU"/>
        </w:rPr>
        <w:t>Оценка вреда, который может быть причинен субъектам</w:t>
      </w:r>
    </w:p>
    <w:p w:rsidR="00CF3C82" w:rsidRPr="00CF3C82" w:rsidRDefault="00CF3C82" w:rsidP="00CF3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5"/>
          <w:lang w:eastAsia="ru-RU"/>
        </w:rPr>
      </w:pPr>
      <w:r w:rsidRPr="00CF3C82">
        <w:rPr>
          <w:rFonts w:ascii="Times New Roman" w:eastAsia="Times New Roman" w:hAnsi="Times New Roman" w:cs="Times New Roman"/>
          <w:b/>
          <w:sz w:val="24"/>
          <w:szCs w:val="35"/>
          <w:lang w:eastAsia="ru-RU"/>
        </w:rPr>
        <w:t>персональных данных, а также соотнесение возможного вреда и</w:t>
      </w:r>
    </w:p>
    <w:p w:rsidR="00CF3C82" w:rsidRDefault="00CF3C82" w:rsidP="00CF3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5"/>
          <w:lang w:eastAsia="ru-RU"/>
        </w:rPr>
      </w:pPr>
      <w:r w:rsidRPr="00CF3C82">
        <w:rPr>
          <w:rFonts w:ascii="Times New Roman" w:eastAsia="Times New Roman" w:hAnsi="Times New Roman" w:cs="Times New Roman"/>
          <w:b/>
          <w:sz w:val="24"/>
          <w:szCs w:val="35"/>
          <w:lang w:eastAsia="ru-RU"/>
        </w:rPr>
        <w:t>реализуемых</w:t>
      </w:r>
      <w:r w:rsidRPr="00253169">
        <w:rPr>
          <w:rFonts w:ascii="Times New Roman" w:eastAsia="Times New Roman" w:hAnsi="Times New Roman" w:cs="Times New Roman"/>
          <w:b/>
          <w:sz w:val="24"/>
          <w:szCs w:val="35"/>
          <w:lang w:eastAsia="ru-RU"/>
        </w:rPr>
        <w:t xml:space="preserve"> </w:t>
      </w:r>
      <w:r w:rsidRPr="00CF3C82">
        <w:rPr>
          <w:rFonts w:ascii="Times New Roman" w:eastAsia="Times New Roman" w:hAnsi="Times New Roman" w:cs="Times New Roman"/>
          <w:b/>
          <w:sz w:val="24"/>
          <w:szCs w:val="35"/>
          <w:lang w:eastAsia="ru-RU"/>
        </w:rPr>
        <w:t>Оператором мер</w:t>
      </w:r>
    </w:p>
    <w:p w:rsidR="00253169" w:rsidRPr="00CF3C82" w:rsidRDefault="00253169" w:rsidP="00CF3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5"/>
          <w:lang w:eastAsia="ru-RU"/>
        </w:rPr>
      </w:pP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2613"/>
        <w:gridCol w:w="369"/>
        <w:gridCol w:w="1695"/>
        <w:gridCol w:w="2268"/>
      </w:tblGrid>
      <w:tr w:rsidR="00307E0B" w:rsidTr="00DE41EC">
        <w:tc>
          <w:tcPr>
            <w:tcW w:w="567" w:type="dxa"/>
          </w:tcPr>
          <w:p w:rsidR="00253169" w:rsidRPr="00253169" w:rsidRDefault="00253169" w:rsidP="00892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69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2531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531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78" w:type="dxa"/>
          </w:tcPr>
          <w:p w:rsidR="00253169" w:rsidRPr="00253169" w:rsidRDefault="00253169" w:rsidP="002531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Федерального </w:t>
            </w:r>
          </w:p>
          <w:p w:rsidR="00253169" w:rsidRPr="00253169" w:rsidRDefault="00253169" w:rsidP="002531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 "О персональных</w:t>
            </w:r>
          </w:p>
          <w:p w:rsidR="00253169" w:rsidRPr="00253169" w:rsidRDefault="00253169" w:rsidP="00253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данных", которые могут быть  нарушены</w:t>
            </w:r>
          </w:p>
        </w:tc>
        <w:tc>
          <w:tcPr>
            <w:tcW w:w="2982" w:type="dxa"/>
            <w:gridSpan w:val="2"/>
          </w:tcPr>
          <w:p w:rsidR="00253169" w:rsidRPr="00253169" w:rsidRDefault="00253169" w:rsidP="002531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Возможные нарушение безопасности информации и </w:t>
            </w:r>
          </w:p>
          <w:p w:rsidR="00253169" w:rsidRPr="00253169" w:rsidRDefault="00253169" w:rsidP="00253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причиненный субъекту вред</w:t>
            </w:r>
          </w:p>
        </w:tc>
        <w:tc>
          <w:tcPr>
            <w:tcW w:w="1695" w:type="dxa"/>
          </w:tcPr>
          <w:p w:rsidR="00253169" w:rsidRPr="00253169" w:rsidRDefault="00253169" w:rsidP="00892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69">
              <w:rPr>
                <w:rFonts w:ascii="Times New Roman" w:hAnsi="Times New Roman" w:cs="Times New Roman"/>
                <w:sz w:val="24"/>
                <w:szCs w:val="24"/>
              </w:rPr>
              <w:t>Уровень возможного вреда</w:t>
            </w:r>
          </w:p>
        </w:tc>
        <w:tc>
          <w:tcPr>
            <w:tcW w:w="2268" w:type="dxa"/>
          </w:tcPr>
          <w:p w:rsidR="00253169" w:rsidRPr="00253169" w:rsidRDefault="00253169" w:rsidP="002531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Принимаемые меры по обеспечению </w:t>
            </w:r>
          </w:p>
          <w:p w:rsidR="00253169" w:rsidRPr="00253169" w:rsidRDefault="00253169" w:rsidP="002531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</w:t>
            </w:r>
          </w:p>
          <w:p w:rsidR="00253169" w:rsidRPr="00253169" w:rsidRDefault="00253169" w:rsidP="002531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обязанностей </w:t>
            </w:r>
          </w:p>
          <w:p w:rsidR="00253169" w:rsidRPr="00253169" w:rsidRDefault="00253169" w:rsidP="002531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оператора </w:t>
            </w:r>
          </w:p>
          <w:p w:rsidR="00253169" w:rsidRPr="00253169" w:rsidRDefault="00253169" w:rsidP="00253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персональных данных</w:t>
            </w:r>
          </w:p>
        </w:tc>
      </w:tr>
      <w:tr w:rsidR="00307E0B" w:rsidTr="00DE41EC">
        <w:trPr>
          <w:trHeight w:val="3515"/>
        </w:trPr>
        <w:tc>
          <w:tcPr>
            <w:tcW w:w="567" w:type="dxa"/>
            <w:vMerge w:val="restart"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5316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8" w:type="dxa"/>
            <w:vMerge w:val="restart"/>
          </w:tcPr>
          <w:p w:rsidR="00307E0B" w:rsidRPr="00253169" w:rsidRDefault="00307E0B" w:rsidP="002531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Порядок и условия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</w:t>
            </w:r>
            <w:r w:rsidRPr="0025316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рименения организационных и </w:t>
            </w:r>
          </w:p>
          <w:p w:rsidR="00307E0B" w:rsidRPr="00253169" w:rsidRDefault="00307E0B" w:rsidP="002531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технических мер по обеспечению безопасности </w:t>
            </w:r>
          </w:p>
          <w:p w:rsidR="00307E0B" w:rsidRPr="00253169" w:rsidRDefault="00307E0B" w:rsidP="002531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5316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персональных данных при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25316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их обработке, необходимых для выполнения требований к защите персональных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</w:t>
            </w:r>
            <w:r w:rsidRPr="0025316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анных, исполнение которых обеспечивает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25316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установленные уровни защищенности персональных данных;</w:t>
            </w:r>
          </w:p>
        </w:tc>
        <w:tc>
          <w:tcPr>
            <w:tcW w:w="2613" w:type="dxa"/>
          </w:tcPr>
          <w:p w:rsidR="00307E0B" w:rsidRPr="00307E0B" w:rsidRDefault="00307E0B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Убытки и моральный </w:t>
            </w:r>
          </w:p>
          <w:p w:rsidR="00307E0B" w:rsidRPr="00307E0B" w:rsidRDefault="00307E0B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вред</w:t>
            </w:r>
          </w:p>
          <w:p w:rsidR="00307E0B" w:rsidRPr="00307E0B" w:rsidRDefault="00307E0B" w:rsidP="00307E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9" w:type="dxa"/>
          </w:tcPr>
          <w:p w:rsidR="00307E0B" w:rsidRPr="00253169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 w:val="restart"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средний</w:t>
            </w:r>
          </w:p>
        </w:tc>
        <w:tc>
          <w:tcPr>
            <w:tcW w:w="2268" w:type="dxa"/>
            <w:vMerge w:val="restart"/>
          </w:tcPr>
          <w:p w:rsidR="00307E0B" w:rsidRPr="00307E0B" w:rsidRDefault="00307E0B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аконодательством в области защиты информации и </w:t>
            </w:r>
          </w:p>
          <w:p w:rsidR="00307E0B" w:rsidRPr="00307E0B" w:rsidRDefault="00307E0B" w:rsidP="00BC1B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Положением </w:t>
            </w:r>
            <w:r w:rsidR="00BC1B4D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об обработке персональных данных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</w:p>
        </w:tc>
      </w:tr>
      <w:tr w:rsidR="00307E0B" w:rsidTr="00DE41EC">
        <w:trPr>
          <w:trHeight w:val="284"/>
        </w:trPr>
        <w:tc>
          <w:tcPr>
            <w:tcW w:w="567" w:type="dxa"/>
            <w:vMerge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307E0B" w:rsidRPr="00253169" w:rsidRDefault="00307E0B" w:rsidP="002531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307E0B" w:rsidRPr="00307E0B" w:rsidRDefault="00307E0B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Целостность</w:t>
            </w:r>
          </w:p>
        </w:tc>
        <w:tc>
          <w:tcPr>
            <w:tcW w:w="369" w:type="dxa"/>
          </w:tcPr>
          <w:p w:rsidR="00307E0B" w:rsidRPr="00253169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695" w:type="dxa"/>
            <w:vMerge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7E0B" w:rsidTr="00DE41EC">
        <w:trPr>
          <w:trHeight w:val="284"/>
        </w:trPr>
        <w:tc>
          <w:tcPr>
            <w:tcW w:w="567" w:type="dxa"/>
            <w:vMerge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307E0B" w:rsidRPr="00253169" w:rsidRDefault="00307E0B" w:rsidP="002531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307E0B" w:rsidRDefault="00307E0B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Доступность</w:t>
            </w:r>
          </w:p>
        </w:tc>
        <w:tc>
          <w:tcPr>
            <w:tcW w:w="369" w:type="dxa"/>
          </w:tcPr>
          <w:p w:rsidR="00307E0B" w:rsidRPr="00253169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695" w:type="dxa"/>
            <w:vMerge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7E0B" w:rsidTr="00DE41EC">
        <w:trPr>
          <w:trHeight w:val="284"/>
        </w:trPr>
        <w:tc>
          <w:tcPr>
            <w:tcW w:w="567" w:type="dxa"/>
            <w:vMerge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307E0B" w:rsidRPr="00253169" w:rsidRDefault="00307E0B" w:rsidP="002531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307E0B" w:rsidRPr="00307E0B" w:rsidRDefault="00BC1B4D" w:rsidP="00B15B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</w:t>
            </w:r>
            <w:r w:rsid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онфиденциальность</w:t>
            </w:r>
          </w:p>
        </w:tc>
        <w:tc>
          <w:tcPr>
            <w:tcW w:w="369" w:type="dxa"/>
          </w:tcPr>
          <w:p w:rsidR="00307E0B" w:rsidRPr="00253169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307E0B" w:rsidRPr="00253169" w:rsidRDefault="00307E0B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E41EC" w:rsidTr="00DE41EC">
        <w:trPr>
          <w:trHeight w:val="540"/>
        </w:trPr>
        <w:tc>
          <w:tcPr>
            <w:tcW w:w="567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Порядок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и условия применения средств защиты информации;</w:t>
            </w: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Убытки и моральный </w:t>
            </w:r>
          </w:p>
          <w:p w:rsidR="00DE41EC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ред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средний</w:t>
            </w:r>
          </w:p>
        </w:tc>
        <w:tc>
          <w:tcPr>
            <w:tcW w:w="226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В соответствии с технической </w:t>
            </w:r>
          </w:p>
          <w:p w:rsidR="00DE41EC" w:rsidRPr="00307E0B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документацией на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систему защиты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proofErr w:type="spellStart"/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ИСПДн</w:t>
            </w:r>
            <w:proofErr w:type="spellEnd"/>
          </w:p>
        </w:tc>
      </w:tr>
      <w:tr w:rsidR="00DE41EC" w:rsidTr="00DE41EC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Целостность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Доступность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Конфиденциальность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1125"/>
        </w:trPr>
        <w:tc>
          <w:tcPr>
            <w:tcW w:w="567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Эффективность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принимаемых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мер по обеспечению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персональных данных до ввода в эксплуатацию </w:t>
            </w:r>
          </w:p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информационной системы </w:t>
            </w:r>
          </w:p>
          <w:p w:rsidR="00DE41EC" w:rsidRPr="00307E0B" w:rsidRDefault="00DE41EC" w:rsidP="00307E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персональных данных;</w:t>
            </w: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Убытки и моральный </w:t>
            </w:r>
          </w:p>
          <w:p w:rsidR="00DE41EC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ред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высокий</w:t>
            </w:r>
          </w:p>
        </w:tc>
        <w:tc>
          <w:tcPr>
            <w:tcW w:w="2268" w:type="dxa"/>
            <w:vMerge w:val="restart"/>
          </w:tcPr>
          <w:p w:rsidR="00DE41EC" w:rsidRPr="00307E0B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проверки эффективности мер защиты </w:t>
            </w:r>
            <w:proofErr w:type="spellStart"/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ИСПДн</w:t>
            </w:r>
            <w:proofErr w:type="spellEnd"/>
          </w:p>
        </w:tc>
      </w:tr>
      <w:tr w:rsidR="00DE41EC" w:rsidTr="00DE41EC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Целостность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Доступность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Конфиденциальность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570"/>
        </w:trPr>
        <w:tc>
          <w:tcPr>
            <w:tcW w:w="567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Состояние</w:t>
            </w:r>
          </w:p>
          <w:p w:rsidR="00DE41EC" w:rsidRPr="00307E0B" w:rsidRDefault="00DE41EC" w:rsidP="00307E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учета машинных носителей персональных данных;</w:t>
            </w: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Убытки и моральный </w:t>
            </w:r>
          </w:p>
          <w:p w:rsidR="00DE41EC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вред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низкий</w:t>
            </w:r>
          </w:p>
        </w:tc>
        <w:tc>
          <w:tcPr>
            <w:tcW w:w="2268" w:type="dxa"/>
            <w:vMerge w:val="restart"/>
          </w:tcPr>
          <w:p w:rsidR="00DE41EC" w:rsidRPr="00307E0B" w:rsidRDefault="00BC1B4D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Журнал</w:t>
            </w:r>
            <w:r w:rsidR="00DE41EC"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учет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а</w:t>
            </w:r>
            <w:r w:rsidR="00DE41EC"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машинных носителей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персональных данных</w:t>
            </w:r>
          </w:p>
          <w:p w:rsidR="00DE41EC" w:rsidRPr="00307E0B" w:rsidRDefault="00DE41EC" w:rsidP="00307E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E41EC" w:rsidTr="00DE41EC">
        <w:trPr>
          <w:trHeight w:val="285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Целостность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270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Доступность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210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Конфиденциальность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945"/>
        </w:trPr>
        <w:tc>
          <w:tcPr>
            <w:tcW w:w="567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297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Соблюдение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правил доступа к персональным данным;</w:t>
            </w: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Убытки и моральный </w:t>
            </w:r>
          </w:p>
          <w:p w:rsidR="00DE41EC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ред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высокий</w:t>
            </w:r>
          </w:p>
        </w:tc>
        <w:tc>
          <w:tcPr>
            <w:tcW w:w="226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В соответствии с </w:t>
            </w:r>
          </w:p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принятыми организационным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и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мерами и 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</w:p>
          <w:p w:rsidR="00DE41EC" w:rsidRPr="00307E0B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системой разграничения доступа</w:t>
            </w:r>
          </w:p>
        </w:tc>
      </w:tr>
      <w:tr w:rsidR="00DE41EC" w:rsidTr="00DE41EC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Целостность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Доступность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Конфиденциальность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585"/>
        </w:trPr>
        <w:tc>
          <w:tcPr>
            <w:tcW w:w="567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(отсутствие) фактов несанкционированного доступа к персональным данным и принятие необходимых мер;</w:t>
            </w: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Убытки и моральный </w:t>
            </w:r>
          </w:p>
          <w:p w:rsidR="00DE41EC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ред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средний</w:t>
            </w:r>
          </w:p>
        </w:tc>
        <w:tc>
          <w:tcPr>
            <w:tcW w:w="226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Мониторинг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редств </w:t>
            </w:r>
          </w:p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защиты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и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нформации </w:t>
            </w:r>
          </w:p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на наличие фактов</w:t>
            </w:r>
          </w:p>
          <w:p w:rsidR="00DE41EC" w:rsidRPr="00307E0B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доступа к </w:t>
            </w:r>
            <w:proofErr w:type="spellStart"/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ПДн</w:t>
            </w:r>
            <w:proofErr w:type="spellEnd"/>
          </w:p>
        </w:tc>
      </w:tr>
      <w:tr w:rsidR="00DE41EC" w:rsidTr="00DE41EC">
        <w:trPr>
          <w:trHeight w:val="360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Целостность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285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Доступность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390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Конфиденциальность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975"/>
        </w:trPr>
        <w:tc>
          <w:tcPr>
            <w:tcW w:w="567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</w:p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восстановлению персональных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</w:p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данных,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модифицированных или уничтоженных вследствие </w:t>
            </w:r>
          </w:p>
          <w:p w:rsidR="00DE41EC" w:rsidRPr="00307E0B" w:rsidRDefault="00DE41EC" w:rsidP="00307E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несанкционированного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доступа к ним;</w:t>
            </w: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Убытки и моральный </w:t>
            </w:r>
          </w:p>
          <w:p w:rsidR="00DE41EC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ред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низкий</w:t>
            </w:r>
          </w:p>
        </w:tc>
        <w:tc>
          <w:tcPr>
            <w:tcW w:w="226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Применение </w:t>
            </w:r>
          </w:p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резервного </w:t>
            </w:r>
          </w:p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копирования</w:t>
            </w:r>
          </w:p>
          <w:p w:rsidR="00DE41EC" w:rsidRPr="00307E0B" w:rsidRDefault="00DE41EC" w:rsidP="00307E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E41EC" w:rsidTr="00184BE8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184BE8" w:rsidRPr="00307E0B" w:rsidRDefault="00DE41EC" w:rsidP="00184B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Целостность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184BE8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184BE8" w:rsidRPr="00307E0B" w:rsidRDefault="00DE41EC" w:rsidP="00184B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Доступность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184BE8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Конфиденциальность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DE41EC">
        <w:trPr>
          <w:trHeight w:val="660"/>
        </w:trPr>
        <w:tc>
          <w:tcPr>
            <w:tcW w:w="567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Осуществление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мероприятий по обеспечению целостности </w:t>
            </w:r>
          </w:p>
          <w:p w:rsidR="00DE41EC" w:rsidRPr="00307E0B" w:rsidRDefault="00DE41EC" w:rsidP="00307E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персональных данных.</w:t>
            </w: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Убытки и моральный </w:t>
            </w:r>
          </w:p>
          <w:p w:rsidR="00DE41EC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ред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 w:val="restart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низкий</w:t>
            </w:r>
          </w:p>
        </w:tc>
        <w:tc>
          <w:tcPr>
            <w:tcW w:w="2268" w:type="dxa"/>
            <w:vMerge w:val="restart"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р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ежима </w:t>
            </w:r>
          </w:p>
          <w:p w:rsidR="00DE41EC" w:rsidRPr="00307E0B" w:rsidRDefault="00DE41EC" w:rsidP="00DE41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доступа к техническим </w:t>
            </w:r>
            <w:r w:rsidRPr="00307E0B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и программным средствам</w:t>
            </w:r>
          </w:p>
        </w:tc>
      </w:tr>
      <w:tr w:rsidR="00DE41EC" w:rsidTr="00184BE8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Целостность</w:t>
            </w:r>
          </w:p>
        </w:tc>
        <w:tc>
          <w:tcPr>
            <w:tcW w:w="369" w:type="dxa"/>
          </w:tcPr>
          <w:p w:rsidR="00DE41EC" w:rsidRDefault="00BC1B4D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</w:t>
            </w: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184BE8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Доступность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DE41EC" w:rsidTr="00184BE8">
        <w:trPr>
          <w:trHeight w:val="284"/>
        </w:trPr>
        <w:tc>
          <w:tcPr>
            <w:tcW w:w="567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613" w:type="dxa"/>
          </w:tcPr>
          <w:p w:rsidR="00DE41EC" w:rsidRPr="00307E0B" w:rsidRDefault="00DE41EC" w:rsidP="00DE41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Конфиденциальность</w:t>
            </w:r>
          </w:p>
        </w:tc>
        <w:tc>
          <w:tcPr>
            <w:tcW w:w="369" w:type="dxa"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vMerge/>
          </w:tcPr>
          <w:p w:rsidR="00DE41EC" w:rsidRDefault="00DE41EC" w:rsidP="008928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:rsidR="00DE41EC" w:rsidRPr="00307E0B" w:rsidRDefault="00DE41EC" w:rsidP="0030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</w:tbl>
    <w:p w:rsidR="00CF3C82" w:rsidRDefault="00CF3C82" w:rsidP="00892854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565A88" w:rsidRDefault="00565A88" w:rsidP="00892854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565A88" w:rsidRDefault="00565A88" w:rsidP="00892854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565A88" w:rsidRPr="00565A88" w:rsidRDefault="00565A88" w:rsidP="00565A88">
      <w:pPr>
        <w:rPr>
          <w:rFonts w:ascii="Times New Roman" w:hAnsi="Times New Roman" w:cs="Times New Roman"/>
          <w:sz w:val="24"/>
          <w:szCs w:val="28"/>
        </w:rPr>
      </w:pPr>
    </w:p>
    <w:p w:rsidR="00565A88" w:rsidRPr="00565A88" w:rsidRDefault="00565A88" w:rsidP="00565A88">
      <w:pPr>
        <w:rPr>
          <w:rFonts w:ascii="Times New Roman" w:hAnsi="Times New Roman" w:cs="Times New Roman"/>
          <w:sz w:val="24"/>
          <w:szCs w:val="28"/>
        </w:rPr>
      </w:pPr>
    </w:p>
    <w:p w:rsidR="00565A88" w:rsidRPr="00565A88" w:rsidRDefault="00565A88" w:rsidP="00565A88">
      <w:pPr>
        <w:rPr>
          <w:rFonts w:ascii="Times New Roman" w:hAnsi="Times New Roman" w:cs="Times New Roman"/>
          <w:sz w:val="24"/>
          <w:szCs w:val="28"/>
        </w:rPr>
      </w:pPr>
    </w:p>
    <w:p w:rsidR="00565A88" w:rsidRPr="00565A88" w:rsidRDefault="00565A88" w:rsidP="00565A88">
      <w:pPr>
        <w:rPr>
          <w:rFonts w:ascii="Times New Roman" w:hAnsi="Times New Roman" w:cs="Times New Roman"/>
          <w:sz w:val="24"/>
          <w:szCs w:val="28"/>
        </w:rPr>
      </w:pPr>
    </w:p>
    <w:p w:rsidR="00565A88" w:rsidRPr="00565A88" w:rsidRDefault="00565A88" w:rsidP="00565A88">
      <w:pPr>
        <w:rPr>
          <w:rFonts w:ascii="Times New Roman" w:hAnsi="Times New Roman" w:cs="Times New Roman"/>
          <w:sz w:val="24"/>
          <w:szCs w:val="28"/>
        </w:rPr>
      </w:pPr>
    </w:p>
    <w:p w:rsidR="00565A88" w:rsidRPr="00565A88" w:rsidRDefault="00565A88" w:rsidP="00565A88">
      <w:pPr>
        <w:rPr>
          <w:rFonts w:ascii="Times New Roman" w:hAnsi="Times New Roman" w:cs="Times New Roman"/>
          <w:sz w:val="24"/>
          <w:szCs w:val="28"/>
        </w:rPr>
      </w:pPr>
    </w:p>
    <w:p w:rsidR="00565A88" w:rsidRPr="00565A88" w:rsidRDefault="00565A88" w:rsidP="00565A88">
      <w:pPr>
        <w:rPr>
          <w:rFonts w:ascii="Times New Roman" w:hAnsi="Times New Roman" w:cs="Times New Roman"/>
          <w:sz w:val="24"/>
          <w:szCs w:val="28"/>
        </w:rPr>
      </w:pPr>
    </w:p>
    <w:p w:rsidR="00565A88" w:rsidRDefault="00565A88" w:rsidP="00565A88">
      <w:pPr>
        <w:rPr>
          <w:rFonts w:ascii="Times New Roman" w:hAnsi="Times New Roman" w:cs="Times New Roman"/>
          <w:sz w:val="24"/>
          <w:szCs w:val="28"/>
        </w:rPr>
      </w:pPr>
    </w:p>
    <w:p w:rsidR="00565A88" w:rsidRDefault="00565A88" w:rsidP="00565A88">
      <w:pPr>
        <w:rPr>
          <w:rFonts w:ascii="Times New Roman" w:hAnsi="Times New Roman" w:cs="Times New Roman"/>
          <w:sz w:val="24"/>
          <w:szCs w:val="28"/>
        </w:rPr>
      </w:pPr>
    </w:p>
    <w:p w:rsidR="009C4549" w:rsidRDefault="009C4549" w:rsidP="00565A88">
      <w:pPr>
        <w:rPr>
          <w:rFonts w:ascii="Times New Roman" w:hAnsi="Times New Roman" w:cs="Times New Roman"/>
          <w:sz w:val="24"/>
          <w:szCs w:val="28"/>
        </w:rPr>
      </w:pPr>
    </w:p>
    <w:p w:rsidR="00565A88" w:rsidRPr="00D15F12" w:rsidRDefault="00565A88" w:rsidP="00565A8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D15F12">
        <w:rPr>
          <w:rFonts w:ascii="Times New Roman" w:hAnsi="Times New Roman"/>
          <w:b/>
          <w:sz w:val="24"/>
          <w:szCs w:val="24"/>
        </w:rPr>
        <w:lastRenderedPageBreak/>
        <w:t xml:space="preserve">Лист ознакомления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3023"/>
        <w:gridCol w:w="2494"/>
        <w:gridCol w:w="1469"/>
        <w:gridCol w:w="1808"/>
      </w:tblGrid>
      <w:tr w:rsidR="00565A88" w:rsidRPr="00D15F12" w:rsidTr="00725B8F">
        <w:tc>
          <w:tcPr>
            <w:tcW w:w="777" w:type="dxa"/>
          </w:tcPr>
          <w:p w:rsidR="00565A88" w:rsidRPr="00D15F12" w:rsidRDefault="00565A88" w:rsidP="00725B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F1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23" w:type="dxa"/>
          </w:tcPr>
          <w:p w:rsidR="00565A88" w:rsidRPr="00D15F12" w:rsidRDefault="00565A88" w:rsidP="00725B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F12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2494" w:type="dxa"/>
          </w:tcPr>
          <w:p w:rsidR="00565A88" w:rsidRPr="00D15F12" w:rsidRDefault="00565A88" w:rsidP="00725B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F1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69" w:type="dxa"/>
          </w:tcPr>
          <w:p w:rsidR="00565A88" w:rsidRPr="00D15F12" w:rsidRDefault="00565A88" w:rsidP="00725B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F1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08" w:type="dxa"/>
          </w:tcPr>
          <w:p w:rsidR="00565A88" w:rsidRPr="00D15F12" w:rsidRDefault="00565A88" w:rsidP="00725B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F12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7D6225" w:rsidRPr="00D15F12" w:rsidTr="00725B8F">
        <w:tc>
          <w:tcPr>
            <w:tcW w:w="777" w:type="dxa"/>
          </w:tcPr>
          <w:p w:rsidR="007D6225" w:rsidRPr="00D15F12" w:rsidRDefault="007D6225" w:rsidP="007D62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F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23" w:type="dxa"/>
          </w:tcPr>
          <w:p w:rsidR="007D6225" w:rsidRPr="00862462" w:rsidRDefault="0023455E" w:rsidP="007D6225">
            <w:pPr>
              <w:pStyle w:val="Style2"/>
              <w:widowControl/>
              <w:spacing w:line="360" w:lineRule="auto"/>
              <w:ind w:left="29" w:hanging="29"/>
              <w:rPr>
                <w:rStyle w:val="FontStyle12"/>
              </w:rPr>
            </w:pPr>
            <w:r>
              <w:t>Александрова Наталия Николаевна</w:t>
            </w:r>
          </w:p>
        </w:tc>
        <w:tc>
          <w:tcPr>
            <w:tcW w:w="2494" w:type="dxa"/>
          </w:tcPr>
          <w:p w:rsidR="007D6225" w:rsidRPr="00862462" w:rsidRDefault="007D6225" w:rsidP="007D6225">
            <w:pPr>
              <w:pStyle w:val="Style2"/>
              <w:widowControl/>
              <w:spacing w:line="360" w:lineRule="auto"/>
              <w:rPr>
                <w:rStyle w:val="FontStyle12"/>
              </w:rPr>
            </w:pPr>
            <w:r>
              <w:t>з</w:t>
            </w:r>
            <w:r w:rsidRPr="00CD0AD3">
              <w:t>аведующий</w:t>
            </w:r>
          </w:p>
        </w:tc>
        <w:tc>
          <w:tcPr>
            <w:tcW w:w="1469" w:type="dxa"/>
          </w:tcPr>
          <w:p w:rsidR="007D6225" w:rsidRPr="00D15F12" w:rsidRDefault="007D6225" w:rsidP="007D6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7D6225" w:rsidRPr="00D15F12" w:rsidRDefault="007D6225" w:rsidP="007D6225">
            <w:pPr>
              <w:jc w:val="center"/>
              <w:rPr>
                <w:sz w:val="24"/>
                <w:szCs w:val="24"/>
              </w:rPr>
            </w:pPr>
          </w:p>
        </w:tc>
      </w:tr>
      <w:tr w:rsidR="007D6225" w:rsidRPr="00D15F12" w:rsidTr="00725B8F">
        <w:tc>
          <w:tcPr>
            <w:tcW w:w="777" w:type="dxa"/>
          </w:tcPr>
          <w:p w:rsidR="007D6225" w:rsidRPr="00D15F12" w:rsidRDefault="007D6225" w:rsidP="007D62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F1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23" w:type="dxa"/>
          </w:tcPr>
          <w:p w:rsidR="007D6225" w:rsidRPr="00862462" w:rsidRDefault="00700383" w:rsidP="007D6225">
            <w:pPr>
              <w:pStyle w:val="Style2"/>
              <w:widowControl/>
              <w:spacing w:line="360" w:lineRule="auto"/>
              <w:rPr>
                <w:rStyle w:val="FontStyle12"/>
              </w:rPr>
            </w:pPr>
            <w:r>
              <w:t>Васильева Венера Михайловна</w:t>
            </w:r>
          </w:p>
        </w:tc>
        <w:tc>
          <w:tcPr>
            <w:tcW w:w="2494" w:type="dxa"/>
          </w:tcPr>
          <w:p w:rsidR="007D6225" w:rsidRPr="00862462" w:rsidRDefault="00144610" w:rsidP="007D6225">
            <w:pPr>
              <w:pStyle w:val="Style2"/>
              <w:widowControl/>
              <w:spacing w:line="360" w:lineRule="auto"/>
              <w:rPr>
                <w:rStyle w:val="FontStyle12"/>
              </w:rPr>
            </w:pPr>
            <w:r>
              <w:t xml:space="preserve"> воспитатель</w:t>
            </w:r>
          </w:p>
        </w:tc>
        <w:tc>
          <w:tcPr>
            <w:tcW w:w="1469" w:type="dxa"/>
          </w:tcPr>
          <w:p w:rsidR="007D6225" w:rsidRPr="00D15F12" w:rsidRDefault="007D6225" w:rsidP="007D6225">
            <w:pPr>
              <w:jc w:val="center"/>
            </w:pPr>
          </w:p>
        </w:tc>
        <w:tc>
          <w:tcPr>
            <w:tcW w:w="1808" w:type="dxa"/>
          </w:tcPr>
          <w:p w:rsidR="007D6225" w:rsidRPr="00D15F12" w:rsidRDefault="007D6225" w:rsidP="007D6225">
            <w:pPr>
              <w:jc w:val="center"/>
            </w:pPr>
          </w:p>
        </w:tc>
      </w:tr>
      <w:tr w:rsidR="007D6225" w:rsidRPr="00D15F12" w:rsidTr="00725B8F">
        <w:tc>
          <w:tcPr>
            <w:tcW w:w="777" w:type="dxa"/>
          </w:tcPr>
          <w:p w:rsidR="007D6225" w:rsidRPr="00D15F12" w:rsidRDefault="007D6225" w:rsidP="007D62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F1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23" w:type="dxa"/>
          </w:tcPr>
          <w:p w:rsidR="007D6225" w:rsidRPr="00862462" w:rsidRDefault="00414198" w:rsidP="007D6225">
            <w:pPr>
              <w:pStyle w:val="Style2"/>
              <w:widowControl/>
              <w:spacing w:line="360" w:lineRule="auto"/>
              <w:ind w:firstLine="14"/>
              <w:rPr>
                <w:rStyle w:val="FontStyle12"/>
              </w:rPr>
            </w:pPr>
            <w:r>
              <w:t>Анисимова Наталия Николаевна</w:t>
            </w:r>
          </w:p>
        </w:tc>
        <w:tc>
          <w:tcPr>
            <w:tcW w:w="2494" w:type="dxa"/>
          </w:tcPr>
          <w:p w:rsidR="007D6225" w:rsidRPr="002D722D" w:rsidRDefault="007D6225" w:rsidP="007D62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D722D">
              <w:rPr>
                <w:rFonts w:ascii="Times New Roman" w:hAnsi="Times New Roman"/>
                <w:sz w:val="24"/>
                <w:szCs w:val="24"/>
              </w:rPr>
              <w:t>аведующий хозяйством</w:t>
            </w:r>
          </w:p>
          <w:p w:rsidR="007D6225" w:rsidRPr="00862462" w:rsidRDefault="007D6225" w:rsidP="007D6225">
            <w:pPr>
              <w:pStyle w:val="Style4"/>
              <w:widowControl/>
              <w:spacing w:line="360" w:lineRule="auto"/>
            </w:pPr>
          </w:p>
        </w:tc>
        <w:tc>
          <w:tcPr>
            <w:tcW w:w="1469" w:type="dxa"/>
          </w:tcPr>
          <w:p w:rsidR="007D6225" w:rsidRPr="00D15F12" w:rsidRDefault="007D6225" w:rsidP="007D6225">
            <w:pPr>
              <w:jc w:val="center"/>
            </w:pPr>
          </w:p>
        </w:tc>
        <w:tc>
          <w:tcPr>
            <w:tcW w:w="1808" w:type="dxa"/>
          </w:tcPr>
          <w:p w:rsidR="007D6225" w:rsidRPr="00D15F12" w:rsidRDefault="007D6225" w:rsidP="007D6225">
            <w:pPr>
              <w:jc w:val="center"/>
            </w:pPr>
          </w:p>
        </w:tc>
      </w:tr>
    </w:tbl>
    <w:p w:rsidR="00565A88" w:rsidRPr="00565A88" w:rsidRDefault="00565A88" w:rsidP="00565A88">
      <w:pPr>
        <w:rPr>
          <w:rFonts w:ascii="Times New Roman" w:hAnsi="Times New Roman" w:cs="Times New Roman"/>
          <w:sz w:val="24"/>
          <w:szCs w:val="28"/>
        </w:rPr>
      </w:pPr>
    </w:p>
    <w:sectPr w:rsidR="00565A88" w:rsidRPr="00565A88" w:rsidSect="00BC1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D5D" w:rsidRDefault="00E72D5D" w:rsidP="00BA5362">
      <w:pPr>
        <w:spacing w:after="0" w:line="240" w:lineRule="auto"/>
      </w:pPr>
      <w:r>
        <w:separator/>
      </w:r>
    </w:p>
  </w:endnote>
  <w:endnote w:type="continuationSeparator" w:id="0">
    <w:p w:rsidR="00E72D5D" w:rsidRDefault="00E72D5D" w:rsidP="00BA5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362" w:rsidRDefault="00BA53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362" w:rsidRDefault="00BA536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362" w:rsidRDefault="00BA53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D5D" w:rsidRDefault="00E72D5D" w:rsidP="00BA5362">
      <w:pPr>
        <w:spacing w:after="0" w:line="240" w:lineRule="auto"/>
      </w:pPr>
      <w:r>
        <w:separator/>
      </w:r>
    </w:p>
  </w:footnote>
  <w:footnote w:type="continuationSeparator" w:id="0">
    <w:p w:rsidR="00E72D5D" w:rsidRDefault="00E72D5D" w:rsidP="00BA5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362" w:rsidRDefault="00BA53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362" w:rsidRDefault="00BA536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362" w:rsidRDefault="00BA53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854"/>
    <w:rsid w:val="000C0B1A"/>
    <w:rsid w:val="00144610"/>
    <w:rsid w:val="0017153D"/>
    <w:rsid w:val="001725BD"/>
    <w:rsid w:val="00184BE8"/>
    <w:rsid w:val="001E2847"/>
    <w:rsid w:val="0023455E"/>
    <w:rsid w:val="0024559E"/>
    <w:rsid w:val="00253169"/>
    <w:rsid w:val="00307E0B"/>
    <w:rsid w:val="00315FD4"/>
    <w:rsid w:val="003405B2"/>
    <w:rsid w:val="003B490C"/>
    <w:rsid w:val="00414198"/>
    <w:rsid w:val="004D4D95"/>
    <w:rsid w:val="004E6E9C"/>
    <w:rsid w:val="00565903"/>
    <w:rsid w:val="00565A88"/>
    <w:rsid w:val="005D1B8B"/>
    <w:rsid w:val="00615ED1"/>
    <w:rsid w:val="006745F9"/>
    <w:rsid w:val="006A54A7"/>
    <w:rsid w:val="006F06B9"/>
    <w:rsid w:val="00700383"/>
    <w:rsid w:val="007447D1"/>
    <w:rsid w:val="0077668C"/>
    <w:rsid w:val="007B127F"/>
    <w:rsid w:val="007D3D6F"/>
    <w:rsid w:val="007D6225"/>
    <w:rsid w:val="008107A2"/>
    <w:rsid w:val="00860115"/>
    <w:rsid w:val="00867381"/>
    <w:rsid w:val="0089064D"/>
    <w:rsid w:val="00890CB7"/>
    <w:rsid w:val="00892854"/>
    <w:rsid w:val="00977077"/>
    <w:rsid w:val="00990B5A"/>
    <w:rsid w:val="009A1E00"/>
    <w:rsid w:val="009A1EF7"/>
    <w:rsid w:val="009C112C"/>
    <w:rsid w:val="009C4549"/>
    <w:rsid w:val="009D2507"/>
    <w:rsid w:val="00A17B26"/>
    <w:rsid w:val="00A22140"/>
    <w:rsid w:val="00A733FD"/>
    <w:rsid w:val="00AB7F61"/>
    <w:rsid w:val="00AC3740"/>
    <w:rsid w:val="00B56BC1"/>
    <w:rsid w:val="00B86447"/>
    <w:rsid w:val="00BA5362"/>
    <w:rsid w:val="00BC1B4D"/>
    <w:rsid w:val="00BE64D7"/>
    <w:rsid w:val="00C10608"/>
    <w:rsid w:val="00C67AA9"/>
    <w:rsid w:val="00CC0C3E"/>
    <w:rsid w:val="00CF3C82"/>
    <w:rsid w:val="00D12F12"/>
    <w:rsid w:val="00D15F12"/>
    <w:rsid w:val="00D75695"/>
    <w:rsid w:val="00DE41EC"/>
    <w:rsid w:val="00E72D5D"/>
    <w:rsid w:val="00EC140B"/>
    <w:rsid w:val="00EE41E7"/>
    <w:rsid w:val="00F0657E"/>
    <w:rsid w:val="00F14CAC"/>
    <w:rsid w:val="00FA3AF9"/>
    <w:rsid w:val="00FB35A1"/>
    <w:rsid w:val="00FD7A4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78F7A"/>
  <w15:docId w15:val="{C8DDDE2A-0E4F-489C-B82A-74FAE6EB5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5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5362"/>
  </w:style>
  <w:style w:type="paragraph" w:styleId="a6">
    <w:name w:val="footer"/>
    <w:basedOn w:val="a"/>
    <w:link w:val="a7"/>
    <w:uiPriority w:val="99"/>
    <w:unhideWhenUsed/>
    <w:rsid w:val="00BA5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5362"/>
  </w:style>
  <w:style w:type="paragraph" w:customStyle="1" w:styleId="Style2">
    <w:name w:val="Style2"/>
    <w:basedOn w:val="a"/>
    <w:uiPriority w:val="99"/>
    <w:rsid w:val="009A1E0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9A1E00"/>
    <w:rPr>
      <w:rFonts w:ascii="Times New Roman" w:hAnsi="Times New Roman" w:cs="Times New Roman" w:hint="default"/>
      <w:sz w:val="22"/>
      <w:szCs w:val="22"/>
    </w:rPr>
  </w:style>
  <w:style w:type="paragraph" w:customStyle="1" w:styleId="Style4">
    <w:name w:val="Style4"/>
    <w:basedOn w:val="a"/>
    <w:uiPriority w:val="99"/>
    <w:rsid w:val="009A1E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3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5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04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0BB49-A9B9-4539-942B-906041F55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54</cp:revision>
  <dcterms:created xsi:type="dcterms:W3CDTF">2018-02-01T17:39:00Z</dcterms:created>
  <dcterms:modified xsi:type="dcterms:W3CDTF">2018-11-11T08:37:00Z</dcterms:modified>
</cp:coreProperties>
</file>